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Proxima Nova" w:cs="Proxima Nova" w:eastAsia="Proxima Nova" w:hAnsi="Proxima Nova"/>
          <w:sz w:val="20"/>
          <w:szCs w:val="20"/>
        </w:rPr>
      </w:pPr>
      <w:bookmarkStart w:colFirst="0" w:colLast="0" w:name="_xy0ew26qg91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lineRule="auto"/>
        <w:rPr/>
      </w:pPr>
      <w:bookmarkStart w:colFirst="0" w:colLast="0" w:name="_4f05f3fcrg5c" w:id="1"/>
      <w:bookmarkEnd w:id="1"/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rtl w:val="0"/>
        </w:rPr>
        <w:t xml:space="preserve">Subject line</w:t>
      </w: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Welcome to Let’s Talk,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[District Name]</w:t>
      </w:r>
      <w:r w:rsidDel="00000000" w:rsidR="00000000" w:rsidRPr="00000000">
        <w:rPr>
          <w:sz w:val="22"/>
          <w:szCs w:val="22"/>
          <w:rtl w:val="0"/>
        </w:rPr>
        <w:t xml:space="preserve">’s new customer service platform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lineRule="auto"/>
        <w:rPr/>
      </w:pPr>
      <w:bookmarkStart w:colFirst="0" w:colLast="0" w:name="_lo3xt8nj5fj4" w:id="2"/>
      <w:bookmarkEnd w:id="2"/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rtl w:val="0"/>
        </w:rPr>
        <w:t xml:space="preserve">Email copy</w:t>
      </w: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Dear,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[District Name]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community: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are thrilled to announce the launch of Let's Talk, our new districtwide customer service platform. Through Let's Talk, you can: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Ask questions and receive accurate and timely responses from the right person in the right department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Share feedback on district initiatives, programs, and services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Engage in meaningful dialogues with our district </w:t>
      </w:r>
    </w:p>
    <w:p w:rsidR="00000000" w:rsidDel="00000000" w:rsidP="00000000" w:rsidRDefault="00000000" w:rsidRPr="00000000" w14:paraId="0000000D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believe that open and transparent two-way communication is essential for building a strong and thriving community. Let's Talk is your companion in getting information when you need it and sharing feedback in real time. </w:t>
      </w:r>
    </w:p>
    <w:p w:rsidR="00000000" w:rsidDel="00000000" w:rsidP="00000000" w:rsidRDefault="00000000" w:rsidRPr="00000000" w14:paraId="0000000F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join the conversation, simply visit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[Let's Talk landing page URL]</w:t>
      </w:r>
      <w:r w:rsidDel="00000000" w:rsidR="00000000" w:rsidRPr="00000000">
        <w:rPr>
          <w:sz w:val="22"/>
          <w:szCs w:val="22"/>
          <w:rtl w:val="0"/>
        </w:rPr>
        <w:t xml:space="preserve"> and explore the various topics. Your feedback is important to us, and we look forward to hearing from you!</w:t>
      </w:r>
    </w:p>
    <w:p w:rsidR="00000000" w:rsidDel="00000000" w:rsidP="00000000" w:rsidRDefault="00000000" w:rsidRPr="00000000" w14:paraId="00000011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2"/>
          <w:szCs w:val="22"/>
          <w:shd w:fill="cfedff" w:val="clear"/>
        </w:rPr>
      </w:pPr>
      <w:r w:rsidDel="00000000" w:rsidR="00000000" w:rsidRPr="00000000">
        <w:rPr>
          <w:sz w:val="22"/>
          <w:szCs w:val="22"/>
          <w:rtl w:val="0"/>
        </w:rPr>
        <w:t xml:space="preserve">Thank you for your continued support as we work together to make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[District Name]</w:t>
      </w:r>
      <w:r w:rsidDel="00000000" w:rsidR="00000000" w:rsidRPr="00000000">
        <w:rPr>
          <w:sz w:val="22"/>
          <w:szCs w:val="22"/>
          <w:rtl w:val="0"/>
        </w:rPr>
        <w:t xml:space="preserve"> the best place to learn and thrive.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Sincerely,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[Superintendent Name]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Superintendent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71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left="9360" w:firstLine="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-54863</wp:posOffset>
          </wp:positionV>
          <wp:extent cx="2957513" cy="9858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7513" cy="985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409575</wp:posOffset>
          </wp:positionV>
          <wp:extent cx="1190149" cy="23336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149" cy="2333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0</wp:posOffset>
          </wp:positionV>
          <wp:extent cx="2957513" cy="98583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7513" cy="985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657225</wp:posOffset>
          </wp:positionV>
          <wp:extent cx="2043113" cy="399229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3992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4"/>
        <w:szCs w:val="24"/>
        <w:lang w:val="en"/>
      </w:rPr>
    </w:rPrDefault>
    <w:pPrDefault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199ae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13569a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13569a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66b345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  <w:i w:val="1"/>
      <w:color w:val="113d69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Proxima Nova" w:cs="Proxima Nova" w:eastAsia="Proxima Nova" w:hAnsi="Proxima Nova"/>
      <w:b w:val="1"/>
      <w:color w:val="113d69"/>
      <w:sz w:val="50"/>
      <w:szCs w:val="50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rFonts w:ascii="Proxima Nova" w:cs="Proxima Nova" w:eastAsia="Proxima Nova" w:hAnsi="Proxima Nova"/>
      <w:color w:val="13569a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