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C917" w14:textId="77777777" w:rsidR="00B70B11" w:rsidRDefault="00B70B11">
      <w:pPr>
        <w:pStyle w:val="Title"/>
        <w:rPr>
          <w:sz w:val="20"/>
          <w:szCs w:val="20"/>
        </w:rPr>
      </w:pPr>
      <w:bookmarkStart w:id="0" w:name="_xy0ew26qg91n" w:colFirst="0" w:colLast="0"/>
      <w:bookmarkEnd w:id="0"/>
    </w:p>
    <w:p w14:paraId="556E7AC7" w14:textId="77777777" w:rsidR="00B70B11" w:rsidRDefault="00000000">
      <w:pPr>
        <w:pStyle w:val="Heading1"/>
      </w:pPr>
      <w:bookmarkStart w:id="1" w:name="_84vvhvybjzva" w:colFirst="0" w:colLast="0"/>
      <w:bookmarkEnd w:id="1"/>
      <w:r>
        <w:t>Sample Social Media Posts</w:t>
      </w:r>
    </w:p>
    <w:p w14:paraId="0A691537" w14:textId="77777777" w:rsidR="00B70B11" w:rsidRDefault="00000000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>We’ve created sample social media posts to make it easy for you to share information about Let’s Talk with your district and community.</w:t>
      </w:r>
    </w:p>
    <w:p w14:paraId="7C5F8830" w14:textId="77777777" w:rsidR="00B70B11" w:rsidRDefault="00B70B11">
      <w:pPr>
        <w:spacing w:after="0"/>
      </w:pPr>
    </w:p>
    <w:tbl>
      <w:tblPr>
        <w:tblStyle w:val="a"/>
        <w:tblW w:w="936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4695"/>
        <w:gridCol w:w="4665"/>
      </w:tblGrid>
      <w:tr w:rsidR="00B70B11" w14:paraId="019DFB6E" w14:textId="77777777">
        <w:trPr>
          <w:trHeight w:val="348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95E4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LinkedIn and Facebook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40CB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Twitter (X)</w:t>
            </w:r>
          </w:p>
          <w:p w14:paraId="5D11740D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</w:tc>
      </w:tr>
      <w:tr w:rsidR="00B70B11" w14:paraId="4E93656F" w14:textId="77777777">
        <w:trPr>
          <w:trHeight w:val="3036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633C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question, need information, or want to share feedback?</w:t>
            </w:r>
          </w:p>
          <w:p w14:paraId="76C2B815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271CE751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We’re excited to introduce Let’s Talk, our new districtwide customer service platform that makes it easier than ever to get the answers and information you need, quickly and conveniently.</w:t>
            </w:r>
          </w:p>
          <w:p w14:paraId="1AE2DD07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0C461DC7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Reach out to us through Let’s Talk today!</w:t>
            </w:r>
          </w:p>
          <w:p w14:paraId="78F112A9" w14:textId="77777777" w:rsidR="00B70B11" w:rsidRDefault="00B70B11">
            <w:pPr>
              <w:spacing w:after="0"/>
              <w:rPr>
                <w:b/>
                <w:sz w:val="22"/>
                <w:szCs w:val="22"/>
              </w:rPr>
            </w:pPr>
          </w:p>
          <w:p w14:paraId="5365E683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1905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question or want to share feedback?</w:t>
            </w:r>
          </w:p>
          <w:p w14:paraId="1A5177BC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426B3380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Introducing Let’s Talk, our new districtwide customer service platform that makes it easier than ever to get the answers and information you need, quickly and conveniently.</w:t>
            </w:r>
          </w:p>
          <w:p w14:paraId="25A384ED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0D2F4042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Reach out to us through Let’s Talk today!</w:t>
            </w:r>
          </w:p>
          <w:p w14:paraId="68C0D461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48A0741D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</w:tr>
      <w:tr w:rsidR="00B70B11" w14:paraId="4D8367DE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388E" w14:textId="092CEC91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We’re thrilled to introduce Let’s Talk, our districtwide customer service platform that makes it easy for you to submit questions or feedback</w:t>
            </w:r>
            <w:r w:rsidR="00021F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receive timely responses. </w:t>
            </w:r>
          </w:p>
          <w:p w14:paraId="35316246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4293E43B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Reach out anytime, anywhere for quick, accurate answers 24/7 from any device.</w:t>
            </w:r>
          </w:p>
          <w:p w14:paraId="3EA78C3E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3CBBF413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56AB" w14:textId="1B7C2A01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We’re thrilled to introduce Let’s Talk, our districtwide customer service platform that makes it easy for you to submit questions or feedback and receive timely responses. </w:t>
            </w:r>
          </w:p>
          <w:p w14:paraId="42FCA8D3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71E58429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Reach out anytime, anywhere for quick, accurate answers 24/7 from any device.</w:t>
            </w:r>
          </w:p>
          <w:p w14:paraId="0D0C0D1D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225FBA86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</w:tr>
    </w:tbl>
    <w:p w14:paraId="45348A89" w14:textId="77777777" w:rsidR="00B70B11" w:rsidRDefault="00B70B11">
      <w:pPr>
        <w:spacing w:after="0"/>
        <w:rPr>
          <w:sz w:val="22"/>
          <w:szCs w:val="22"/>
        </w:rPr>
      </w:pPr>
      <w:bookmarkStart w:id="2" w:name="_gjdgxs" w:colFirst="0" w:colLast="0"/>
      <w:bookmarkEnd w:id="2"/>
    </w:p>
    <w:p w14:paraId="0BB39046" w14:textId="77777777" w:rsidR="00B70B11" w:rsidRDefault="00B70B11">
      <w:pPr>
        <w:spacing w:after="0"/>
        <w:rPr>
          <w:sz w:val="22"/>
          <w:szCs w:val="22"/>
        </w:rPr>
      </w:pPr>
    </w:p>
    <w:p w14:paraId="02B2937E" w14:textId="77777777" w:rsidR="00B70B11" w:rsidRDefault="00B70B11">
      <w:pPr>
        <w:spacing w:after="0"/>
        <w:rPr>
          <w:sz w:val="22"/>
          <w:szCs w:val="22"/>
        </w:rPr>
      </w:pPr>
    </w:p>
    <w:p w14:paraId="17D0F5E2" w14:textId="77777777" w:rsidR="00B70B11" w:rsidRDefault="00B70B11">
      <w:pPr>
        <w:spacing w:after="0"/>
        <w:rPr>
          <w:sz w:val="22"/>
          <w:szCs w:val="22"/>
        </w:rPr>
      </w:pPr>
    </w:p>
    <w:p w14:paraId="46759FEB" w14:textId="77777777" w:rsidR="00B70B11" w:rsidRDefault="00B70B11">
      <w:pPr>
        <w:spacing w:after="0"/>
        <w:rPr>
          <w:sz w:val="22"/>
          <w:szCs w:val="22"/>
        </w:rPr>
      </w:pPr>
    </w:p>
    <w:p w14:paraId="2984C96C" w14:textId="77777777" w:rsidR="00B70B11" w:rsidRDefault="00000000">
      <w:pPr>
        <w:spacing w:after="0"/>
        <w:rPr>
          <w:sz w:val="22"/>
          <w:szCs w:val="22"/>
        </w:rPr>
      </w:pPr>
      <w:r>
        <w:br w:type="page"/>
      </w:r>
    </w:p>
    <w:p w14:paraId="662FFFE9" w14:textId="77777777" w:rsidR="00B70B11" w:rsidRDefault="00B70B11">
      <w:pPr>
        <w:spacing w:after="0"/>
        <w:rPr>
          <w:sz w:val="22"/>
          <w:szCs w:val="22"/>
        </w:rPr>
      </w:pPr>
    </w:p>
    <w:tbl>
      <w:tblPr>
        <w:tblStyle w:val="a0"/>
        <w:tblpPr w:leftFromText="180" w:rightFromText="180" w:topFromText="180" w:bottomFromText="180" w:vertAnchor="text" w:tblpX="-105"/>
        <w:tblW w:w="9360" w:type="dxa"/>
        <w:tblLayout w:type="fixed"/>
        <w:tblLook w:val="0400" w:firstRow="0" w:lastRow="0" w:firstColumn="0" w:lastColumn="0" w:noHBand="0" w:noVBand="1"/>
      </w:tblPr>
      <w:tblGrid>
        <w:gridCol w:w="4742"/>
        <w:gridCol w:w="4618"/>
      </w:tblGrid>
      <w:tr w:rsidR="00B70B11" w14:paraId="6E6E23A5" w14:textId="77777777">
        <w:trPr>
          <w:trHeight w:val="15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7904" w14:textId="77777777" w:rsidR="00B70B11" w:rsidRDefault="0000000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LinkedIn and Facebook 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7376" w14:textId="77777777" w:rsidR="00B70B11" w:rsidRDefault="0000000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Twitter (X)</w:t>
            </w:r>
          </w:p>
        </w:tc>
      </w:tr>
      <w:tr w:rsidR="00B70B11" w14:paraId="75F80850" w14:textId="77777777">
        <w:trPr>
          <w:trHeight w:val="3540"/>
        </w:trPr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7079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We’re excited to introduce Let’s Talk to the </w:t>
            </w:r>
            <w:r>
              <w:rPr>
                <w:sz w:val="22"/>
                <w:szCs w:val="22"/>
                <w:shd w:val="clear" w:color="auto" w:fill="C5EDFF"/>
              </w:rPr>
              <w:t>[District Name]</w:t>
            </w:r>
            <w:r>
              <w:rPr>
                <w:sz w:val="22"/>
                <w:szCs w:val="22"/>
              </w:rPr>
              <w:t xml:space="preserve"> community — our districtwide customer service platform built for you.</w:t>
            </w:r>
          </w:p>
          <w:p w14:paraId="329996D1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493BA6FE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 Let’s Talk, you can: </w:t>
            </w:r>
          </w:p>
          <w:p w14:paraId="10823AAA" w14:textId="77777777" w:rsidR="00B70B11" w:rsidRDefault="00000000">
            <w:pPr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Ask questions and share </w:t>
            </w:r>
            <w:proofErr w:type="gramStart"/>
            <w:r>
              <w:rPr>
                <w:sz w:val="22"/>
                <w:szCs w:val="22"/>
              </w:rPr>
              <w:t>feedback</w:t>
            </w:r>
            <w:proofErr w:type="gramEnd"/>
          </w:p>
          <w:p w14:paraId="6F113DCF" w14:textId="77777777" w:rsidR="00B70B11" w:rsidRDefault="00000000">
            <w:pPr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support 24/7 from any device</w:t>
            </w:r>
          </w:p>
          <w:p w14:paraId="037D14EE" w14:textId="77777777" w:rsidR="00B70B11" w:rsidRDefault="00000000">
            <w:pPr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 timely, accurate responses every </w:t>
            </w:r>
            <w:proofErr w:type="gramStart"/>
            <w:r>
              <w:rPr>
                <w:sz w:val="22"/>
                <w:szCs w:val="22"/>
              </w:rPr>
              <w:t>time</w:t>
            </w:r>
            <w:proofErr w:type="gramEnd"/>
          </w:p>
          <w:p w14:paraId="7098A322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2AB743CB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80B6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We’re excited to introduce Let’s Talk to the </w:t>
            </w:r>
            <w:r>
              <w:rPr>
                <w:sz w:val="22"/>
                <w:szCs w:val="22"/>
                <w:shd w:val="clear" w:color="auto" w:fill="C5EDFF"/>
              </w:rPr>
              <w:t>[District Name]</w:t>
            </w:r>
            <w:r>
              <w:rPr>
                <w:sz w:val="22"/>
                <w:szCs w:val="22"/>
              </w:rPr>
              <w:t xml:space="preserve"> community — our districtwide customer service platform built for you.</w:t>
            </w:r>
          </w:p>
          <w:p w14:paraId="3546A846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72B25D51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 Let’s Talk, you can: </w:t>
            </w:r>
          </w:p>
          <w:p w14:paraId="3FB2EF1A" w14:textId="77777777" w:rsidR="00B70B11" w:rsidRDefault="00000000">
            <w:pPr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Ask questions and share </w:t>
            </w:r>
            <w:proofErr w:type="gramStart"/>
            <w:r>
              <w:rPr>
                <w:sz w:val="22"/>
                <w:szCs w:val="22"/>
              </w:rPr>
              <w:t>feedback</w:t>
            </w:r>
            <w:proofErr w:type="gramEnd"/>
          </w:p>
          <w:p w14:paraId="4E8B89E4" w14:textId="77777777" w:rsidR="00B70B11" w:rsidRDefault="00000000">
            <w:pPr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Access support 24/7 from any device</w:t>
            </w:r>
          </w:p>
          <w:p w14:paraId="5A35DAAD" w14:textId="77777777" w:rsidR="00B70B11" w:rsidRDefault="00000000">
            <w:pPr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 timely, accurate responses every time</w:t>
            </w:r>
            <w:r>
              <w:rPr>
                <w:sz w:val="22"/>
                <w:szCs w:val="22"/>
              </w:rPr>
              <w:br/>
            </w:r>
          </w:p>
          <w:p w14:paraId="5F12F96F" w14:textId="77777777" w:rsidR="00B70B11" w:rsidRDefault="00000000">
            <w:pPr>
              <w:spacing w:after="0"/>
              <w:rPr>
                <w:sz w:val="22"/>
                <w:szCs w:val="22"/>
                <w:shd w:val="clear" w:color="auto" w:fill="C5EDFF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</w:tr>
      <w:tr w:rsidR="00B70B11" w14:paraId="213D0057" w14:textId="77777777"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E1F8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question about back-to-school or safety protocols? Want to learn about volunteer opportunities?</w:t>
            </w:r>
          </w:p>
          <w:p w14:paraId="5DE0B924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112B6FF3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Get timely, accurate answers with Let’s Talk — our district’s dedicated customer service platform. </w:t>
            </w:r>
          </w:p>
          <w:p w14:paraId="4A7276E6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2448232F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7C71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question about back-to-school or safety protocols? Want to learn about volunteer opportunities? </w:t>
            </w:r>
          </w:p>
          <w:p w14:paraId="3C04E7FF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2344FFAC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Get timely, accurate answers with Let’s Talk — our district’s dedicated customer service platform. </w:t>
            </w:r>
          </w:p>
          <w:p w14:paraId="291141C0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16143B8B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</w:tr>
      <w:tr w:rsidR="00B70B11" w14:paraId="4B8164FF" w14:textId="77777777"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CFF7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Got questions? Now, there’s a new way to get the information you need quickly and conveniently.</w:t>
            </w:r>
          </w:p>
          <w:p w14:paraId="6A30FFB5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74CEBFCE" w14:textId="61DCD3D1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Introducing Let’s Talk — our new districtwide customer service platform that makes it easier than ever to connect with </w:t>
            </w:r>
            <w:r>
              <w:rPr>
                <w:sz w:val="22"/>
                <w:szCs w:val="22"/>
                <w:shd w:val="clear" w:color="auto" w:fill="C5EDFF"/>
              </w:rPr>
              <w:t>[District Name]</w:t>
            </w:r>
            <w:r>
              <w:rPr>
                <w:sz w:val="22"/>
                <w:szCs w:val="22"/>
              </w:rPr>
              <w:t xml:space="preserve"> schools.  </w:t>
            </w:r>
          </w:p>
          <w:p w14:paraId="3AA1481C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585820D4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49DE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Got questions? Now, there’s a new way to get the information you need quickly and conveniently.</w:t>
            </w:r>
          </w:p>
          <w:p w14:paraId="684EB638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2EB163C0" w14:textId="6FB6F17C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Introducing Let’s Talk — our new districtwide customer service platform that makes it easier than ever to connect with </w:t>
            </w:r>
            <w:r>
              <w:rPr>
                <w:sz w:val="22"/>
                <w:szCs w:val="22"/>
                <w:shd w:val="clear" w:color="auto" w:fill="C5EDFF"/>
              </w:rPr>
              <w:t>[District Name]</w:t>
            </w:r>
            <w:r>
              <w:rPr>
                <w:sz w:val="22"/>
                <w:szCs w:val="22"/>
              </w:rPr>
              <w:t xml:space="preserve"> schools.</w:t>
            </w:r>
          </w:p>
          <w:p w14:paraId="664C9BAF" w14:textId="77777777" w:rsidR="00B70B11" w:rsidRDefault="00B70B11">
            <w:pPr>
              <w:spacing w:after="0"/>
              <w:rPr>
                <w:sz w:val="22"/>
                <w:szCs w:val="22"/>
              </w:rPr>
            </w:pPr>
          </w:p>
          <w:p w14:paraId="23FD67BC" w14:textId="77777777" w:rsidR="00B70B11" w:rsidRDefault="0000000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C5EDFF"/>
              </w:rPr>
              <w:t>[Insert URL for district’s Let’s Talk landing page]</w:t>
            </w:r>
          </w:p>
        </w:tc>
      </w:tr>
    </w:tbl>
    <w:p w14:paraId="7E8B3610" w14:textId="77777777" w:rsidR="00B70B11" w:rsidRDefault="00000000">
      <w:pPr>
        <w:rPr>
          <w:sz w:val="22"/>
          <w:szCs w:val="22"/>
        </w:rPr>
      </w:pPr>
      <w:r>
        <w:rPr>
          <w:sz w:val="22"/>
          <w:szCs w:val="22"/>
        </w:rPr>
        <w:t>Need more support? Check out these example social media posts from client districts promoting Let’s Talk to their district and community.</w:t>
      </w:r>
    </w:p>
    <w:p w14:paraId="3DA60870" w14:textId="77777777" w:rsidR="00B70B11" w:rsidRDefault="00000000">
      <w:pPr>
        <w:numPr>
          <w:ilvl w:val="0"/>
          <w:numId w:val="2"/>
        </w:numPr>
        <w:spacing w:after="0"/>
        <w:rPr>
          <w:b/>
          <w:sz w:val="22"/>
          <w:szCs w:val="22"/>
        </w:rPr>
      </w:pPr>
      <w:hyperlink r:id="rId7">
        <w:r>
          <w:rPr>
            <w:b/>
            <w:color w:val="1155CC"/>
            <w:sz w:val="22"/>
            <w:szCs w:val="22"/>
            <w:u w:val="single"/>
          </w:rPr>
          <w:t>Eden Prairie Schools - Facebook Teacher Appreciation</w:t>
        </w:r>
      </w:hyperlink>
    </w:p>
    <w:p w14:paraId="259E77A6" w14:textId="77777777" w:rsidR="00B70B11" w:rsidRDefault="00000000">
      <w:pPr>
        <w:numPr>
          <w:ilvl w:val="0"/>
          <w:numId w:val="2"/>
        </w:numPr>
        <w:spacing w:after="0"/>
        <w:rPr>
          <w:b/>
          <w:sz w:val="22"/>
          <w:szCs w:val="22"/>
        </w:rPr>
      </w:pPr>
      <w:hyperlink r:id="rId8">
        <w:r>
          <w:rPr>
            <w:b/>
            <w:color w:val="1155CC"/>
            <w:sz w:val="22"/>
            <w:szCs w:val="22"/>
            <w:u w:val="single"/>
          </w:rPr>
          <w:t>Craven County Schools - Facebook Landing Page Contact Us</w:t>
        </w:r>
      </w:hyperlink>
    </w:p>
    <w:p w14:paraId="4B60CF4E" w14:textId="0226CA13" w:rsidR="00B70B11" w:rsidRPr="007373CA" w:rsidRDefault="00000000">
      <w:pPr>
        <w:numPr>
          <w:ilvl w:val="0"/>
          <w:numId w:val="2"/>
        </w:numPr>
        <w:spacing w:after="0"/>
        <w:rPr>
          <w:b/>
          <w:sz w:val="22"/>
          <w:szCs w:val="22"/>
        </w:rPr>
      </w:pPr>
      <w:hyperlink r:id="rId9">
        <w:r>
          <w:rPr>
            <w:b/>
            <w:color w:val="1155CC"/>
            <w:sz w:val="22"/>
            <w:szCs w:val="22"/>
            <w:u w:val="single"/>
          </w:rPr>
          <w:t>Additional examples of social posts promoting Let’s Talk</w:t>
        </w:r>
      </w:hyperlink>
    </w:p>
    <w:p w14:paraId="2522FA39" w14:textId="49E6137A" w:rsidR="007373CA" w:rsidRDefault="007373CA" w:rsidP="007373CA">
      <w:pPr>
        <w:spacing w:after="0"/>
        <w:rPr>
          <w:b/>
          <w:color w:val="1155CC"/>
          <w:sz w:val="22"/>
          <w:szCs w:val="22"/>
          <w:u w:val="single"/>
        </w:rPr>
      </w:pPr>
    </w:p>
    <w:p w14:paraId="1A85F90D" w14:textId="20B03760" w:rsidR="007373CA" w:rsidRDefault="007373CA" w:rsidP="007373CA">
      <w:pPr>
        <w:spacing w:after="0"/>
        <w:rPr>
          <w:b/>
          <w:color w:val="1155CC"/>
          <w:sz w:val="22"/>
          <w:szCs w:val="22"/>
          <w:u w:val="single"/>
        </w:rPr>
      </w:pPr>
    </w:p>
    <w:p w14:paraId="56969FC8" w14:textId="0F379FE6" w:rsidR="007373CA" w:rsidRDefault="007373CA" w:rsidP="007373CA">
      <w:pPr>
        <w:pStyle w:val="Heading1"/>
      </w:pPr>
      <w:r>
        <w:lastRenderedPageBreak/>
        <w:t>Sample Social Media</w:t>
      </w:r>
      <w:r>
        <w:t xml:space="preserve"> Graphics</w:t>
      </w:r>
    </w:p>
    <w:p w14:paraId="6B7CA05C" w14:textId="4BEEE454" w:rsidR="007373CA" w:rsidRDefault="007373CA" w:rsidP="007373C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Click the social media graphics to download social images or use this </w:t>
      </w:r>
      <w:hyperlink r:id="rId10" w:history="1">
        <w:r w:rsidRPr="007373CA">
          <w:rPr>
            <w:rStyle w:val="Hyperlink"/>
            <w:sz w:val="22"/>
            <w:szCs w:val="22"/>
          </w:rPr>
          <w:t>Canva template</w:t>
        </w:r>
      </w:hyperlink>
      <w:r>
        <w:rPr>
          <w:sz w:val="22"/>
          <w:szCs w:val="22"/>
        </w:rPr>
        <w:t xml:space="preserve"> to customize your own social graphics.  </w:t>
      </w:r>
    </w:p>
    <w:p w14:paraId="13AAFAD0" w14:textId="2164C74B" w:rsidR="007373CA" w:rsidRDefault="007373CA" w:rsidP="007373CA">
      <w:pPr>
        <w:spacing w:after="0"/>
        <w:rPr>
          <w:sz w:val="22"/>
          <w:szCs w:val="22"/>
        </w:rPr>
      </w:pPr>
    </w:p>
    <w:p w14:paraId="568BB6ED" w14:textId="5595716E" w:rsidR="00B70B11" w:rsidRPr="007373CA" w:rsidRDefault="007373CA" w:rsidP="007373CA">
      <w:pPr>
        <w:spacing w:after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7BC56018" wp14:editId="5EFDEF18">
            <wp:extent cx="4191172" cy="2188723"/>
            <wp:effectExtent l="0" t="0" r="0" b="0"/>
            <wp:docPr id="833059654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9654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279" cy="220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noProof/>
          <w:sz w:val="22"/>
          <w:szCs w:val="22"/>
        </w:rPr>
        <w:drawing>
          <wp:inline distT="0" distB="0" distL="0" distR="0" wp14:anchorId="7C57CF9F" wp14:editId="4ECA5F68">
            <wp:extent cx="4249366" cy="2219113"/>
            <wp:effectExtent l="0" t="0" r="5715" b="3810"/>
            <wp:docPr id="282541571" name="Pictur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41571" name="Picture 2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067" cy="224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noProof/>
          <w:sz w:val="22"/>
          <w:szCs w:val="22"/>
        </w:rPr>
        <w:drawing>
          <wp:inline distT="0" distB="0" distL="0" distR="0" wp14:anchorId="25DFC6A0" wp14:editId="44BB0401">
            <wp:extent cx="4340193" cy="2266545"/>
            <wp:effectExtent l="0" t="0" r="3810" b="0"/>
            <wp:docPr id="1842220805" name="Picture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220805" name="Picture 3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638" cy="227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B11" w:rsidRPr="007373CA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71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B506" w14:textId="77777777" w:rsidR="006E338C" w:rsidRDefault="006E338C">
      <w:pPr>
        <w:spacing w:after="0" w:line="240" w:lineRule="auto"/>
      </w:pPr>
      <w:r>
        <w:separator/>
      </w:r>
    </w:p>
  </w:endnote>
  <w:endnote w:type="continuationSeparator" w:id="0">
    <w:p w14:paraId="08D0C065" w14:textId="77777777" w:rsidR="006E338C" w:rsidRDefault="006E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9D23" w14:textId="77777777" w:rsidR="00B70B11" w:rsidRDefault="00000000">
    <w:pPr>
      <w:ind w:left="9360"/>
    </w:pPr>
    <w:r>
      <w:fldChar w:fldCharType="begin"/>
    </w:r>
    <w:r>
      <w:instrText>PAGE</w:instrText>
    </w:r>
    <w:r>
      <w:fldChar w:fldCharType="separate"/>
    </w:r>
    <w:r w:rsidR="00021F1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3A73" w14:textId="77777777" w:rsidR="00B70B1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021F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C082" w14:textId="77777777" w:rsidR="006E338C" w:rsidRDefault="006E338C">
      <w:pPr>
        <w:spacing w:after="0" w:line="240" w:lineRule="auto"/>
      </w:pPr>
      <w:r>
        <w:separator/>
      </w:r>
    </w:p>
  </w:footnote>
  <w:footnote w:type="continuationSeparator" w:id="0">
    <w:p w14:paraId="6A83E3E4" w14:textId="77777777" w:rsidR="006E338C" w:rsidRDefault="006E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B973" w14:textId="77777777" w:rsidR="00B70B11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3D90F08" wp14:editId="19228392">
          <wp:simplePos x="0" y="0"/>
          <wp:positionH relativeFrom="page">
            <wp:posOffset>4810125</wp:posOffset>
          </wp:positionH>
          <wp:positionV relativeFrom="page">
            <wp:posOffset>-54863</wp:posOffset>
          </wp:positionV>
          <wp:extent cx="2957513" cy="9858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7513" cy="98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C1E2D76" wp14:editId="0CC2F544">
          <wp:simplePos x="0" y="0"/>
          <wp:positionH relativeFrom="page">
            <wp:posOffset>914400</wp:posOffset>
          </wp:positionH>
          <wp:positionV relativeFrom="page">
            <wp:posOffset>409575</wp:posOffset>
          </wp:positionV>
          <wp:extent cx="1190149" cy="23336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149" cy="233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24AF" w14:textId="77777777" w:rsidR="00B70B11" w:rsidRDefault="00000000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2E47ECAC" wp14:editId="184F5A74">
          <wp:simplePos x="0" y="0"/>
          <wp:positionH relativeFrom="page">
            <wp:posOffset>4810125</wp:posOffset>
          </wp:positionH>
          <wp:positionV relativeFrom="page">
            <wp:posOffset>0</wp:posOffset>
          </wp:positionV>
          <wp:extent cx="2957513" cy="9858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7513" cy="98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74DD10F" wp14:editId="3F59F9C7">
          <wp:simplePos x="0" y="0"/>
          <wp:positionH relativeFrom="page">
            <wp:posOffset>914400</wp:posOffset>
          </wp:positionH>
          <wp:positionV relativeFrom="page">
            <wp:posOffset>657225</wp:posOffset>
          </wp:positionV>
          <wp:extent cx="2043113" cy="39922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3113" cy="399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79FE"/>
    <w:multiLevelType w:val="multilevel"/>
    <w:tmpl w:val="B34AA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BB91B5F"/>
    <w:multiLevelType w:val="multilevel"/>
    <w:tmpl w:val="92147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8826734">
    <w:abstractNumId w:val="0"/>
  </w:num>
  <w:num w:numId="2" w16cid:durableId="35966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11"/>
    <w:rsid w:val="00021F12"/>
    <w:rsid w:val="006E338C"/>
    <w:rsid w:val="007373CA"/>
    <w:rsid w:val="00B70B11"/>
    <w:rsid w:val="00F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F0B3C"/>
  <w15:docId w15:val="{155F8F8F-4AEA-9240-96D2-8488D09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4"/>
        <w:szCs w:val="24"/>
        <w:lang w:val="en" w:eastAsia="en-US" w:bidi="ar-SA"/>
      </w:rPr>
    </w:rPrDefault>
    <w:pPrDefault>
      <w:pPr>
        <w:shd w:val="clear" w:color="auto" w:fill="FFFFFF"/>
        <w:spacing w:after="2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199AE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13569A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13569A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  <w:color w:val="66B34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b/>
      <w:i/>
      <w:color w:val="113D69"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b/>
      <w:color w:val="113D69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40" w:lineRule="auto"/>
    </w:pPr>
    <w:rPr>
      <w:color w:val="13569A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7373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.k12insight.com/article/facebook-landing-page-contact-us/" TargetMode="External"/><Relationship Id="rId13" Type="http://schemas.openxmlformats.org/officeDocument/2006/relationships/hyperlink" Target="https://go.k12insight.com/hubfs/2024%20LT%20Communications%20Toolkit%20Refresh/Lets%20Talk%20social%20media%20graphic_03.jp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c.k12insight.com/article/facebook-teacher-appreciation/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k12insight.com/hubfs/2024%20LT%20Communications%20Toolkit%20Refresh/Lets%20Talk%20social%20media%20graphic_01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.k12insight.com/hubfs/2024%20LT%20Communications%20Toolkit%20Refresh/Lets%20Talk%20social%20media%20graphic_02.jpg" TargetMode="External"/><Relationship Id="rId10" Type="http://schemas.openxmlformats.org/officeDocument/2006/relationships/hyperlink" Target="https://www.canva.com/design/DAGPQqi4AwE/Pq9pnX6sTmf5nLlTQItNGw/ed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kc.k12insight.com/article/social-posts-flyers-magnets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2024-09-04T20:04:00Z</dcterms:created>
  <dcterms:modified xsi:type="dcterms:W3CDTF">2024-09-05T17:20:00Z</dcterms:modified>
</cp:coreProperties>
</file>