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*Subject line*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questions about school? Ask them through Let's Talk! </w:t>
      </w:r>
    </w:p>
    <w:p w:rsidR="00000000" w:rsidDel="00000000" w:rsidP="00000000" w:rsidRDefault="00000000" w:rsidRPr="00000000" w14:paraId="00000003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*Email copy*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students, </w:t>
      </w:r>
    </w:p>
    <w:p w:rsidR="00000000" w:rsidDel="00000000" w:rsidP="00000000" w:rsidRDefault="00000000" w:rsidRPr="00000000" w14:paraId="00000007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want to make your experience at </w:t>
      </w:r>
      <w:r w:rsidDel="00000000" w:rsidR="00000000" w:rsidRPr="00000000">
        <w:rPr>
          <w:sz w:val="22"/>
          <w:szCs w:val="22"/>
          <w:shd w:fill="c5edff" w:val="clear"/>
          <w:rtl w:val="0"/>
        </w:rPr>
        <w:t xml:space="preserve">[NAME OF SCHOOL DISTRICT]</w:t>
      </w:r>
      <w:r w:rsidDel="00000000" w:rsidR="00000000" w:rsidRPr="00000000">
        <w:rPr>
          <w:sz w:val="22"/>
          <w:szCs w:val="22"/>
          <w:rtl w:val="0"/>
        </w:rPr>
        <w:t xml:space="preserve"> rewarding and exciting. With Let’s Talk, it’s easy to reach out with anything that’s on your mind. </w:t>
      </w:r>
    </w:p>
    <w:p w:rsidR="00000000" w:rsidDel="00000000" w:rsidP="00000000" w:rsidRDefault="00000000" w:rsidRPr="00000000" w14:paraId="00000009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Have a question about school start times or lunch menus?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Need guidance from a college or mental health counselor?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Know a teacher or staff member who should be thanked? </w:t>
      </w:r>
    </w:p>
    <w:p w:rsidR="00000000" w:rsidDel="00000000" w:rsidP="00000000" w:rsidRDefault="00000000" w:rsidRPr="00000000" w14:paraId="0000000D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Let’s Talk makes it simple to get answers and share your thoughts. It's available anytime—24/7—from any computer, tablet, or smartphone.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Here’s how to use Let’s Talk: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Find Let’s Talk on our district home page or use this link: </w:t>
      </w:r>
      <w:r w:rsidDel="00000000" w:rsidR="00000000" w:rsidRPr="00000000">
        <w:rPr>
          <w:sz w:val="22"/>
          <w:szCs w:val="22"/>
          <w:shd w:fill="c5edff" w:val="clear"/>
          <w:rtl w:val="0"/>
        </w:rPr>
        <w:t xml:space="preserve">[INSERT LANDING PAGE URL]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Pick a topic to start a conversation.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Fill out the form and hit submit.</w:t>
      </w:r>
    </w:p>
    <w:p w:rsidR="00000000" w:rsidDel="00000000" w:rsidP="00000000" w:rsidRDefault="00000000" w:rsidRPr="00000000" w14:paraId="00000013">
      <w:pPr>
        <w:spacing w:after="0" w:lineRule="auto"/>
        <w:rPr>
          <w:sz w:val="22"/>
          <w:szCs w:val="22"/>
          <w:shd w:fill="c5edff" w:val="clear"/>
        </w:rPr>
      </w:pPr>
      <w:r w:rsidDel="00000000" w:rsidR="00000000" w:rsidRPr="00000000">
        <w:rPr>
          <w:sz w:val="22"/>
          <w:szCs w:val="22"/>
          <w:rtl w:val="0"/>
        </w:rPr>
        <w:t xml:space="preserve">That’s it! If you have any questions about Let’s Talk, start a conversation here: </w:t>
      </w:r>
      <w:r w:rsidDel="00000000" w:rsidR="00000000" w:rsidRPr="00000000">
        <w:rPr>
          <w:sz w:val="22"/>
          <w:szCs w:val="22"/>
          <w:shd w:fill="c5edff" w:val="clear"/>
          <w:rtl w:val="0"/>
        </w:rPr>
        <w:t xml:space="preserve">INSERT LANDING PAGE URL </w:t>
      </w:r>
    </w:p>
    <w:p w:rsidR="00000000" w:rsidDel="00000000" w:rsidP="00000000" w:rsidRDefault="00000000" w:rsidRPr="00000000" w14:paraId="00000014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are here to support you and your family whenever you need it, so please reach out with any questions, concerns, or feedback. </w:t>
      </w:r>
    </w:p>
    <w:p w:rsidR="00000000" w:rsidDel="00000000" w:rsidP="00000000" w:rsidRDefault="00000000" w:rsidRPr="00000000" w14:paraId="00000016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8">
      <w:pPr>
        <w:spacing w:after="0" w:lineRule="auto"/>
        <w:rPr>
          <w:sz w:val="22"/>
          <w:szCs w:val="22"/>
          <w:shd w:fill="c5edff" w:val="clear"/>
        </w:rPr>
      </w:pPr>
      <w:r w:rsidDel="00000000" w:rsidR="00000000" w:rsidRPr="00000000">
        <w:rPr>
          <w:sz w:val="22"/>
          <w:szCs w:val="22"/>
          <w:shd w:fill="c5edff" w:val="clear"/>
          <w:rtl w:val="0"/>
        </w:rPr>
        <w:t xml:space="preserve">[Superintendent Name] </w:t>
      </w:r>
    </w:p>
    <w:p w:rsidR="00000000" w:rsidDel="00000000" w:rsidP="00000000" w:rsidRDefault="00000000" w:rsidRPr="00000000" w14:paraId="00000019">
      <w:pPr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Superintendent </w:t>
      </w:r>
    </w:p>
    <w:sectPr>
      <w:headerReference r:id="rId7" w:type="default"/>
      <w:footerReference r:id="rId8" w:type="default"/>
      <w:pgSz w:h="15840" w:w="12240" w:orient="portrait"/>
      <w:pgMar w:bottom="1440" w:top="17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-2719386</wp:posOffset>
          </wp:positionH>
          <wp:positionV relativeFrom="paragraph">
            <wp:posOffset>342900</wp:posOffset>
          </wp:positionV>
          <wp:extent cx="10110788" cy="955276"/>
          <wp:effectExtent b="0" l="0" r="0" t="0"/>
          <wp:wrapTopAndBottom distB="114300" distT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10788" cy="9552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1433513" cy="271873"/>
          <wp:effectExtent b="0" l="0" r="0" t="0"/>
          <wp:wrapTopAndBottom distB="114300" distT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27187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Lora" w:cs="Lora" w:eastAsia="Lora" w:hAnsi="Lora"/>
      <w:b w:val="1"/>
      <w:color w:val="13569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199ae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color w:val="13569a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Lora" w:cs="Lora" w:eastAsia="Lora" w:hAnsi="Lora"/>
      <w:b w:val="1"/>
      <w:color w:val="199ae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Lora" w:cs="Lora" w:eastAsia="Lora" w:hAnsi="Lora"/>
      <w:b w:val="1"/>
      <w:color w:val="13569a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Lora" w:cs="Lora" w:eastAsia="Lora" w:hAnsi="Lora"/>
      <w:b w:val="1"/>
      <w:color w:val="13569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199ae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color w:val="13569a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Lora" w:cs="Lora" w:eastAsia="Lora" w:hAnsi="Lora"/>
      <w:b w:val="1"/>
      <w:color w:val="199ae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Lora" w:cs="Lora" w:eastAsia="Lora" w:hAnsi="Lora"/>
      <w:b w:val="1"/>
      <w:color w:val="13569a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color w:val="199ae0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color w:val="199ae0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VJ3L0H0N/LMZt2ON2vFRbFt7Q==">CgMxLjAyCGguZ2pkZ3hzMgloLjMwajB6bGw4AHIhMUhvNzdUYkM0OEtITHBiTGVpbzhYQ3dWd2tOb3RVV0Y2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